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F4F" w:rsidRPr="008D0F4F" w:rsidRDefault="008D0F4F">
      <w:pPr>
        <w:rPr>
          <w:rFonts w:ascii="Arial" w:hAnsi="Arial" w:cs="Arial"/>
          <w:color w:val="333333"/>
          <w:sz w:val="52"/>
          <w:szCs w:val="52"/>
          <w:lang w:val="en-US"/>
        </w:rPr>
      </w:pPr>
      <w:r w:rsidRPr="008D0F4F">
        <w:rPr>
          <w:rFonts w:ascii="Arial" w:hAnsi="Arial" w:cs="Arial"/>
          <w:b/>
          <w:bCs/>
          <w:color w:val="104531"/>
          <w:sz w:val="52"/>
          <w:szCs w:val="52"/>
          <w:lang w:val="en-US"/>
        </w:rPr>
        <w:t>Cantina Castello Di Torre In Pietra</w:t>
      </w:r>
    </w:p>
    <w:p w:rsidR="008D0F4F" w:rsidRDefault="008D0F4F">
      <w:pPr>
        <w:rPr>
          <w:rFonts w:ascii="Arial" w:hAnsi="Arial" w:cs="Arial"/>
          <w:color w:val="333333"/>
          <w:sz w:val="20"/>
          <w:szCs w:val="20"/>
          <w:lang w:val="en-US"/>
        </w:rPr>
      </w:pPr>
      <w:r>
        <w:rPr>
          <w:noProof/>
          <w:lang w:eastAsia="sv-SE"/>
        </w:rPr>
        <w:drawing>
          <wp:inline distT="0" distB="0" distL="0" distR="0">
            <wp:extent cx="5760720" cy="1220650"/>
            <wp:effectExtent l="19050" t="0" r="0" b="0"/>
            <wp:docPr id="1" name="Bild 1" descr="http://www.castelloditorreinpietra.it/cantina/eng/images/testata_vignet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stelloditorreinpietra.it/cantina/eng/images/testata_vigneto_3.png"/>
                    <pic:cNvPicPr>
                      <a:picLocks noChangeAspect="1" noChangeArrowheads="1"/>
                    </pic:cNvPicPr>
                  </pic:nvPicPr>
                  <pic:blipFill>
                    <a:blip r:embed="rId4" cstate="print"/>
                    <a:srcRect/>
                    <a:stretch>
                      <a:fillRect/>
                    </a:stretch>
                  </pic:blipFill>
                  <pic:spPr bwMode="auto">
                    <a:xfrm>
                      <a:off x="0" y="0"/>
                      <a:ext cx="5760720" cy="1220650"/>
                    </a:xfrm>
                    <a:prstGeom prst="rect">
                      <a:avLst/>
                    </a:prstGeom>
                    <a:noFill/>
                    <a:ln w="9525">
                      <a:noFill/>
                      <a:miter lim="800000"/>
                      <a:headEnd/>
                      <a:tailEnd/>
                    </a:ln>
                  </pic:spPr>
                </pic:pic>
              </a:graphicData>
            </a:graphic>
          </wp:inline>
        </w:drawing>
      </w:r>
    </w:p>
    <w:p w:rsidR="008D0F4F" w:rsidRPr="008D0F4F" w:rsidRDefault="008D0F4F">
      <w:pPr>
        <w:rPr>
          <w:rFonts w:ascii="Arial" w:hAnsi="Arial" w:cs="Arial"/>
          <w:b/>
          <w:color w:val="333333"/>
          <w:sz w:val="28"/>
          <w:szCs w:val="28"/>
        </w:rPr>
      </w:pPr>
      <w:r w:rsidRPr="008D0F4F">
        <w:rPr>
          <w:rFonts w:ascii="Arial" w:hAnsi="Arial" w:cs="Arial"/>
          <w:b/>
          <w:color w:val="333333"/>
          <w:sz w:val="28"/>
          <w:szCs w:val="28"/>
        </w:rPr>
        <w:t>VINGÅRD UTANFÖR ROM – För vidare upplysningar om deras arrangemang kontakta Nygrens</w:t>
      </w:r>
      <w:r w:rsidR="00384FAA">
        <w:rPr>
          <w:rFonts w:ascii="Arial" w:hAnsi="Arial" w:cs="Arial"/>
          <w:b/>
          <w:color w:val="333333"/>
          <w:sz w:val="28"/>
          <w:szCs w:val="28"/>
        </w:rPr>
        <w:t xml:space="preserve"> i Tingsryd</w:t>
      </w:r>
      <w:r>
        <w:rPr>
          <w:rFonts w:ascii="Arial" w:hAnsi="Arial" w:cs="Arial"/>
          <w:b/>
          <w:color w:val="333333"/>
          <w:sz w:val="28"/>
          <w:szCs w:val="28"/>
        </w:rPr>
        <w:t>.</w:t>
      </w:r>
      <w:r w:rsidRPr="008D0F4F">
        <w:rPr>
          <w:rFonts w:ascii="Arial" w:hAnsi="Arial" w:cs="Arial"/>
          <w:b/>
          <w:color w:val="333333"/>
          <w:sz w:val="28"/>
          <w:szCs w:val="28"/>
        </w:rPr>
        <w:br/>
      </w:r>
    </w:p>
    <w:p w:rsidR="008D0F4F" w:rsidRDefault="008D0F4F">
      <w:pPr>
        <w:rPr>
          <w:rFonts w:ascii="Arial" w:hAnsi="Arial" w:cs="Arial"/>
          <w:color w:val="333333"/>
          <w:sz w:val="20"/>
          <w:szCs w:val="20"/>
          <w:lang w:val="en-US"/>
        </w:rPr>
      </w:pPr>
      <w:r>
        <w:rPr>
          <w:noProof/>
          <w:lang w:eastAsia="sv-SE"/>
        </w:rPr>
        <w:drawing>
          <wp:inline distT="0" distB="0" distL="0" distR="0">
            <wp:extent cx="1647825" cy="1095375"/>
            <wp:effectExtent l="19050" t="0" r="9525" b="0"/>
            <wp:docPr id="4" name="Bild 4" descr="http://www.castelloditorreinpietra.it/cantina/eng/images/degustazion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stelloditorreinpietra.it/cantina/eng/images/degustazioni_1.jpg"/>
                    <pic:cNvPicPr>
                      <a:picLocks noChangeAspect="1" noChangeArrowheads="1"/>
                    </pic:cNvPicPr>
                  </pic:nvPicPr>
                  <pic:blipFill>
                    <a:blip r:embed="rId5" cstate="print"/>
                    <a:srcRect/>
                    <a:stretch>
                      <a:fillRect/>
                    </a:stretch>
                  </pic:blipFill>
                  <pic:spPr bwMode="auto">
                    <a:xfrm>
                      <a:off x="0" y="0"/>
                      <a:ext cx="1647825" cy="1095375"/>
                    </a:xfrm>
                    <a:prstGeom prst="rect">
                      <a:avLst/>
                    </a:prstGeom>
                    <a:noFill/>
                    <a:ln w="9525">
                      <a:noFill/>
                      <a:miter lim="800000"/>
                      <a:headEnd/>
                      <a:tailEnd/>
                    </a:ln>
                  </pic:spPr>
                </pic:pic>
              </a:graphicData>
            </a:graphic>
          </wp:inline>
        </w:drawing>
      </w:r>
      <w:r w:rsidRPr="008D0F4F">
        <w:t xml:space="preserve"> </w:t>
      </w:r>
      <w:r>
        <w:rPr>
          <w:noProof/>
          <w:lang w:eastAsia="sv-SE"/>
        </w:rPr>
        <w:drawing>
          <wp:inline distT="0" distB="0" distL="0" distR="0">
            <wp:extent cx="1647825" cy="1095375"/>
            <wp:effectExtent l="19050" t="0" r="9525" b="0"/>
            <wp:docPr id="7" name="Bild 7" descr="http://www.castelloditorreinpietra.it/cantina/eng/images/degustazion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stelloditorreinpietra.it/cantina/eng/images/degustazioni_2.jpg"/>
                    <pic:cNvPicPr>
                      <a:picLocks noChangeAspect="1" noChangeArrowheads="1"/>
                    </pic:cNvPicPr>
                  </pic:nvPicPr>
                  <pic:blipFill>
                    <a:blip r:embed="rId6" cstate="print"/>
                    <a:srcRect/>
                    <a:stretch>
                      <a:fillRect/>
                    </a:stretch>
                  </pic:blipFill>
                  <pic:spPr bwMode="auto">
                    <a:xfrm>
                      <a:off x="0" y="0"/>
                      <a:ext cx="1647825" cy="1095375"/>
                    </a:xfrm>
                    <a:prstGeom prst="rect">
                      <a:avLst/>
                    </a:prstGeom>
                    <a:noFill/>
                    <a:ln w="9525">
                      <a:noFill/>
                      <a:miter lim="800000"/>
                      <a:headEnd/>
                      <a:tailEnd/>
                    </a:ln>
                  </pic:spPr>
                </pic:pic>
              </a:graphicData>
            </a:graphic>
          </wp:inline>
        </w:drawing>
      </w:r>
      <w:r w:rsidRPr="008D0F4F">
        <w:t xml:space="preserve"> </w:t>
      </w:r>
      <w:r>
        <w:rPr>
          <w:noProof/>
          <w:lang w:eastAsia="sv-SE"/>
        </w:rPr>
        <w:drawing>
          <wp:inline distT="0" distB="0" distL="0" distR="0">
            <wp:extent cx="1647825" cy="1095375"/>
            <wp:effectExtent l="19050" t="0" r="9525" b="0"/>
            <wp:docPr id="10" name="Bild 10" descr="http://www.castelloditorreinpietra.it/cantina/eng/images/degustazioni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astelloditorreinpietra.it/cantina/eng/images/degustazioni_4.jpg"/>
                    <pic:cNvPicPr>
                      <a:picLocks noChangeAspect="1" noChangeArrowheads="1"/>
                    </pic:cNvPicPr>
                  </pic:nvPicPr>
                  <pic:blipFill>
                    <a:blip r:embed="rId7" cstate="print"/>
                    <a:srcRect/>
                    <a:stretch>
                      <a:fillRect/>
                    </a:stretch>
                  </pic:blipFill>
                  <pic:spPr bwMode="auto">
                    <a:xfrm>
                      <a:off x="0" y="0"/>
                      <a:ext cx="1647825" cy="1095375"/>
                    </a:xfrm>
                    <a:prstGeom prst="rect">
                      <a:avLst/>
                    </a:prstGeom>
                    <a:noFill/>
                    <a:ln w="9525">
                      <a:noFill/>
                      <a:miter lim="800000"/>
                      <a:headEnd/>
                      <a:tailEnd/>
                    </a:ln>
                  </pic:spPr>
                </pic:pic>
              </a:graphicData>
            </a:graphic>
          </wp:inline>
        </w:drawing>
      </w:r>
    </w:p>
    <w:p w:rsidR="007F1630" w:rsidRPr="008D0F4F" w:rsidRDefault="008D0F4F">
      <w:pPr>
        <w:rPr>
          <w:lang w:val="en-US"/>
        </w:rPr>
      </w:pPr>
      <w:r w:rsidRPr="008D0F4F">
        <w:rPr>
          <w:rFonts w:ascii="Arial" w:hAnsi="Arial" w:cs="Arial"/>
          <w:color w:val="333333"/>
          <w:sz w:val="20"/>
          <w:szCs w:val="20"/>
          <w:lang w:val="en-US"/>
        </w:rPr>
        <w:t>It is our pleasure to welcome you in person to the Cantina Castello di Torre in Pietra wine estate where you can taste, buy our products, visit the cellar and go for a walk on one of the wood's itineraries.</w:t>
      </w:r>
      <w:r w:rsidRPr="008D0F4F">
        <w:rPr>
          <w:rFonts w:ascii="Arial" w:hAnsi="Arial" w:cs="Arial"/>
          <w:color w:val="333333"/>
          <w:sz w:val="20"/>
          <w:szCs w:val="20"/>
          <w:lang w:val="en-US"/>
        </w:rPr>
        <w:br/>
      </w:r>
      <w:r w:rsidRPr="008D0F4F">
        <w:rPr>
          <w:rFonts w:ascii="Arial" w:hAnsi="Arial" w:cs="Arial"/>
          <w:color w:val="333333"/>
          <w:sz w:val="20"/>
          <w:szCs w:val="20"/>
          <w:lang w:val="en-US"/>
        </w:rPr>
        <w:br/>
      </w:r>
      <w:r w:rsidRPr="008D0F4F">
        <w:rPr>
          <w:rFonts w:ascii="Arial" w:hAnsi="Arial" w:cs="Arial"/>
          <w:b/>
          <w:bCs/>
          <w:color w:val="104531"/>
          <w:sz w:val="27"/>
          <w:szCs w:val="27"/>
          <w:lang w:val="en-US"/>
        </w:rPr>
        <w:t>Cellar visit</w:t>
      </w:r>
      <w:r w:rsidRPr="008D0F4F">
        <w:rPr>
          <w:rFonts w:ascii="Arial" w:hAnsi="Arial" w:cs="Arial"/>
          <w:color w:val="333333"/>
          <w:sz w:val="20"/>
          <w:szCs w:val="20"/>
          <w:lang w:val="en-US"/>
        </w:rPr>
        <w:br/>
        <w:t>Our tours begin with a stroll to the vineyards followed by a visit to the cellar. You will be briefly acquainted with the fermentation area, the wood-ageing room, the bottling and the bottle-ageing areas. During the visit we will talk about the territory, the wine estate and technical aspects of wine production.</w:t>
      </w:r>
      <w:r w:rsidRPr="008D0F4F">
        <w:rPr>
          <w:rFonts w:ascii="Arial" w:hAnsi="Arial" w:cs="Arial"/>
          <w:color w:val="333333"/>
          <w:sz w:val="20"/>
          <w:szCs w:val="20"/>
          <w:lang w:val="en-US"/>
        </w:rPr>
        <w:br/>
      </w:r>
      <w:r w:rsidRPr="008D0F4F">
        <w:rPr>
          <w:rFonts w:ascii="Arial" w:hAnsi="Arial" w:cs="Arial"/>
          <w:color w:val="333333"/>
          <w:sz w:val="20"/>
          <w:szCs w:val="20"/>
          <w:lang w:val="en-US"/>
        </w:rPr>
        <w:br/>
      </w:r>
      <w:r w:rsidRPr="008D0F4F">
        <w:rPr>
          <w:rFonts w:ascii="Arial" w:hAnsi="Arial" w:cs="Arial"/>
          <w:b/>
          <w:bCs/>
          <w:color w:val="104531"/>
          <w:sz w:val="27"/>
          <w:szCs w:val="27"/>
          <w:lang w:val="en-US"/>
        </w:rPr>
        <w:t>Wine tasting</w:t>
      </w:r>
      <w:r w:rsidRPr="008D0F4F">
        <w:rPr>
          <w:rFonts w:ascii="Arial" w:hAnsi="Arial" w:cs="Arial"/>
          <w:color w:val="333333"/>
          <w:sz w:val="20"/>
          <w:szCs w:val="20"/>
          <w:lang w:val="en-US"/>
        </w:rPr>
        <w:br/>
        <w:t>It is possible to taste our wines free without a visit to the cellar.</w:t>
      </w:r>
      <w:r w:rsidRPr="008D0F4F">
        <w:rPr>
          <w:rFonts w:ascii="Arial" w:hAnsi="Arial" w:cs="Arial"/>
          <w:color w:val="333333"/>
          <w:sz w:val="20"/>
          <w:szCs w:val="20"/>
          <w:lang w:val="en-US"/>
        </w:rPr>
        <w:br/>
        <w:t>Group size: maximum of 40 persons.</w:t>
      </w:r>
      <w:r w:rsidRPr="008D0F4F">
        <w:rPr>
          <w:rFonts w:ascii="Arial" w:hAnsi="Arial" w:cs="Arial"/>
          <w:color w:val="333333"/>
          <w:sz w:val="20"/>
          <w:szCs w:val="20"/>
          <w:lang w:val="en-US"/>
        </w:rPr>
        <w:br/>
        <w:t>Wine tasting opening hours are:</w:t>
      </w:r>
      <w:r w:rsidRPr="008D0F4F">
        <w:rPr>
          <w:rFonts w:ascii="Arial" w:hAnsi="Arial" w:cs="Arial"/>
          <w:color w:val="333333"/>
          <w:sz w:val="20"/>
          <w:szCs w:val="20"/>
          <w:lang w:val="en-US"/>
        </w:rPr>
        <w:br/>
        <w:t>from Monday to Saturday 9.00-12.00 &amp; 15.00 – 18.00</w:t>
      </w:r>
      <w:r w:rsidRPr="008D0F4F">
        <w:rPr>
          <w:rFonts w:ascii="Arial" w:hAnsi="Arial" w:cs="Arial"/>
          <w:color w:val="333333"/>
          <w:sz w:val="20"/>
          <w:szCs w:val="20"/>
          <w:lang w:val="en-US"/>
        </w:rPr>
        <w:br/>
      </w:r>
      <w:r w:rsidRPr="008D0F4F">
        <w:rPr>
          <w:rFonts w:ascii="Arial" w:hAnsi="Arial" w:cs="Arial"/>
          <w:color w:val="333333"/>
          <w:sz w:val="20"/>
          <w:szCs w:val="20"/>
          <w:lang w:val="en-US"/>
        </w:rPr>
        <w:br/>
      </w:r>
      <w:r w:rsidRPr="008D0F4F">
        <w:rPr>
          <w:rFonts w:ascii="Arial" w:hAnsi="Arial" w:cs="Arial"/>
          <w:b/>
          <w:bCs/>
          <w:color w:val="104531"/>
          <w:sz w:val="27"/>
          <w:szCs w:val="27"/>
          <w:lang w:val="en-US"/>
        </w:rPr>
        <w:t>Wine shop</w:t>
      </w:r>
      <w:r w:rsidRPr="008D0F4F">
        <w:rPr>
          <w:rFonts w:ascii="Arial" w:hAnsi="Arial" w:cs="Arial"/>
          <w:color w:val="333333"/>
          <w:sz w:val="20"/>
          <w:szCs w:val="20"/>
          <w:lang w:val="en-US"/>
        </w:rPr>
        <w:br/>
        <w:t>Our wines, grappa and extra virgin olive oil are also available for purchase directly at the cellar. Courier delivery is available within Italy.</w:t>
      </w:r>
      <w:r w:rsidRPr="008D0F4F">
        <w:rPr>
          <w:rFonts w:ascii="Arial" w:hAnsi="Arial" w:cs="Arial"/>
          <w:color w:val="333333"/>
          <w:sz w:val="20"/>
          <w:szCs w:val="20"/>
          <w:lang w:val="en-US"/>
        </w:rPr>
        <w:br/>
        <w:t>All major credit cards are accepted.</w:t>
      </w:r>
      <w:r w:rsidRPr="008D0F4F">
        <w:rPr>
          <w:rFonts w:ascii="Arial" w:hAnsi="Arial" w:cs="Arial"/>
          <w:color w:val="333333"/>
          <w:sz w:val="20"/>
          <w:szCs w:val="20"/>
          <w:lang w:val="en-US"/>
        </w:rPr>
        <w:br/>
        <w:t>Sales opening hours are:</w:t>
      </w:r>
      <w:r w:rsidRPr="008D0F4F">
        <w:rPr>
          <w:rFonts w:ascii="Arial" w:hAnsi="Arial" w:cs="Arial"/>
          <w:color w:val="333333"/>
          <w:sz w:val="20"/>
          <w:szCs w:val="20"/>
          <w:lang w:val="en-US"/>
        </w:rPr>
        <w:br/>
        <w:t>from Monday to Saturday 8.30 – 12.30 &amp; 14.30 – 18.30</w:t>
      </w:r>
      <w:r w:rsidRPr="008D0F4F">
        <w:rPr>
          <w:rFonts w:ascii="Arial" w:hAnsi="Arial" w:cs="Arial"/>
          <w:color w:val="333333"/>
          <w:sz w:val="20"/>
          <w:szCs w:val="20"/>
          <w:lang w:val="en-US"/>
        </w:rPr>
        <w:br/>
      </w:r>
      <w:r w:rsidRPr="008D0F4F">
        <w:rPr>
          <w:rFonts w:ascii="Arial" w:hAnsi="Arial" w:cs="Arial"/>
          <w:color w:val="333333"/>
          <w:sz w:val="20"/>
          <w:szCs w:val="20"/>
          <w:lang w:val="en-US"/>
        </w:rPr>
        <w:br/>
      </w:r>
      <w:r w:rsidRPr="008D0F4F">
        <w:rPr>
          <w:rFonts w:ascii="Arial" w:hAnsi="Arial" w:cs="Arial"/>
          <w:b/>
          <w:bCs/>
          <w:color w:val="104531"/>
          <w:sz w:val="27"/>
          <w:szCs w:val="27"/>
          <w:lang w:val="en-US"/>
        </w:rPr>
        <w:t>Special events</w:t>
      </w:r>
      <w:r w:rsidRPr="008D0F4F">
        <w:rPr>
          <w:rFonts w:ascii="Arial" w:hAnsi="Arial" w:cs="Arial"/>
          <w:color w:val="333333"/>
          <w:sz w:val="20"/>
          <w:szCs w:val="20"/>
          <w:lang w:val="en-US"/>
        </w:rPr>
        <w:br/>
        <w:t>Corporate luncheons, team-building events, and wedding aperitifs are just some of the special events that Torre in Pietra has hosted. Please contact us with your request and we will be happy to build a solution suitable to your needs.</w:t>
      </w:r>
      <w:r w:rsidRPr="008D0F4F">
        <w:rPr>
          <w:rFonts w:ascii="Arial" w:hAnsi="Arial" w:cs="Arial"/>
          <w:color w:val="333333"/>
          <w:sz w:val="20"/>
          <w:szCs w:val="20"/>
          <w:lang w:val="en-US"/>
        </w:rPr>
        <w:br/>
      </w:r>
      <w:r w:rsidRPr="008D0F4F">
        <w:rPr>
          <w:rFonts w:ascii="Arial" w:hAnsi="Arial" w:cs="Arial"/>
          <w:color w:val="333333"/>
          <w:sz w:val="20"/>
          <w:szCs w:val="20"/>
          <w:lang w:val="en-US"/>
        </w:rPr>
        <w:lastRenderedPageBreak/>
        <w:br/>
      </w:r>
      <w:r w:rsidRPr="008D0F4F">
        <w:rPr>
          <w:rFonts w:ascii="Arial" w:hAnsi="Arial" w:cs="Arial"/>
          <w:b/>
          <w:bCs/>
          <w:color w:val="104531"/>
          <w:sz w:val="27"/>
          <w:szCs w:val="27"/>
          <w:lang w:val="en-US"/>
        </w:rPr>
        <w:t>Open House</w:t>
      </w:r>
      <w:r w:rsidRPr="008D0F4F">
        <w:rPr>
          <w:rFonts w:ascii="Arial" w:hAnsi="Arial" w:cs="Arial"/>
          <w:color w:val="333333"/>
          <w:sz w:val="20"/>
          <w:szCs w:val="20"/>
          <w:lang w:val="en-US"/>
        </w:rPr>
        <w:br/>
        <w:t>Cantina Castello di Torre in Pietra hosts various open houses throughout the year. This is a way of thanking our customers for their continued trust in our wines. To be informed of the next open house or any of our public events such as Cantine Aperte please visit our Friends of the Cantina page and join our mailing list.1</w:t>
      </w:r>
    </w:p>
    <w:sectPr w:rsidR="007F1630" w:rsidRPr="008D0F4F" w:rsidSect="007F16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A86EB8"/>
    <w:rsid w:val="0002280D"/>
    <w:rsid w:val="000A1C44"/>
    <w:rsid w:val="00290312"/>
    <w:rsid w:val="003441F5"/>
    <w:rsid w:val="00384FAA"/>
    <w:rsid w:val="00511CA4"/>
    <w:rsid w:val="007F1630"/>
    <w:rsid w:val="008D0F4F"/>
    <w:rsid w:val="00A86EB8"/>
    <w:rsid w:val="00B25C60"/>
    <w:rsid w:val="00C7543D"/>
    <w:rsid w:val="00CA3C3B"/>
    <w:rsid w:val="00D15582"/>
    <w:rsid w:val="00DA773E"/>
    <w:rsid w:val="00DB3D3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63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D0F4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D0F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275</Words>
  <Characters>1462</Characters>
  <Application>Microsoft Office Word</Application>
  <DocSecurity>0</DocSecurity>
  <Lines>12</Lines>
  <Paragraphs>3</Paragraphs>
  <ScaleCrop>false</ScaleCrop>
  <Company>Nygrens</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Nygren</dc:creator>
  <cp:keywords/>
  <dc:description/>
  <cp:lastModifiedBy>Kent Nygren</cp:lastModifiedBy>
  <cp:revision>10</cp:revision>
  <dcterms:created xsi:type="dcterms:W3CDTF">2013-06-30T09:33:00Z</dcterms:created>
  <dcterms:modified xsi:type="dcterms:W3CDTF">2014-02-02T11:11:00Z</dcterms:modified>
</cp:coreProperties>
</file>